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5E" w:rsidRPr="0077168B" w:rsidRDefault="0011695E" w:rsidP="0011695E">
      <w:pPr>
        <w:tabs>
          <w:tab w:val="right" w:leader="dot" w:pos="9072"/>
        </w:tabs>
        <w:spacing w:after="0" w:line="240" w:lineRule="auto"/>
        <w:ind w:left="426"/>
        <w:jc w:val="center"/>
        <w:rPr>
          <w:iCs/>
          <w:color w:val="FF0000"/>
        </w:rPr>
      </w:pPr>
      <w:r w:rsidRPr="0077168B">
        <w:rPr>
          <w:iCs/>
          <w:color w:val="FF0000"/>
        </w:rPr>
        <w:t>Skan wypełnionego i podpisanego Oświadczenia należy przesłać na adres sekretarza redakcji PJA. Jest to warunek rejestracji zgłoszenia pracy.</w:t>
      </w:r>
    </w:p>
    <w:p w:rsidR="0011695E" w:rsidRPr="0077168B" w:rsidRDefault="0011695E" w:rsidP="0011695E">
      <w:pPr>
        <w:tabs>
          <w:tab w:val="right" w:leader="dot" w:pos="9072"/>
        </w:tabs>
        <w:spacing w:after="0" w:line="240" w:lineRule="auto"/>
        <w:ind w:left="426"/>
        <w:jc w:val="both"/>
        <w:rPr>
          <w:iCs/>
        </w:rPr>
      </w:pPr>
    </w:p>
    <w:p w:rsidR="0011695E" w:rsidRDefault="0011695E" w:rsidP="0011695E">
      <w:pPr>
        <w:tabs>
          <w:tab w:val="right" w:leader="dot" w:pos="9072"/>
        </w:tabs>
        <w:spacing w:after="0" w:line="240" w:lineRule="auto"/>
        <w:ind w:left="426"/>
        <w:jc w:val="both"/>
        <w:rPr>
          <w:rFonts w:cs="Calibri"/>
          <w:caps/>
        </w:rPr>
      </w:pPr>
      <w:r>
        <w:rPr>
          <w:i/>
          <w:iCs/>
        </w:rPr>
        <w:t>Artykuł pt</w:t>
      </w:r>
      <w:r>
        <w:rPr>
          <w:rFonts w:cs="Calibri"/>
          <w:i/>
          <w:iCs/>
        </w:rPr>
        <w:t>.:</w:t>
      </w:r>
      <w:r>
        <w:rPr>
          <w:rFonts w:cs="Calibri"/>
          <w:caps/>
        </w:rPr>
        <w:t xml:space="preserve"> </w:t>
      </w:r>
      <w:r>
        <w:rPr>
          <w:rFonts w:cs="Calibri"/>
          <w:caps/>
        </w:rPr>
        <w:tab/>
        <w:t>.</w:t>
      </w:r>
    </w:p>
    <w:p w:rsidR="0011695E" w:rsidRDefault="0011695E" w:rsidP="0011695E">
      <w:pPr>
        <w:tabs>
          <w:tab w:val="right" w:pos="9072"/>
        </w:tabs>
        <w:spacing w:after="0" w:line="240" w:lineRule="auto"/>
        <w:ind w:left="426"/>
        <w:jc w:val="both"/>
        <w:rPr>
          <w:iCs/>
        </w:rPr>
      </w:pPr>
    </w:p>
    <w:p w:rsidR="0011695E" w:rsidRPr="00850587" w:rsidRDefault="0011695E" w:rsidP="0011695E">
      <w:pPr>
        <w:tabs>
          <w:tab w:val="right" w:leader="dot" w:pos="9072"/>
        </w:tabs>
        <w:spacing w:after="0" w:line="240" w:lineRule="auto"/>
        <w:ind w:left="426"/>
        <w:jc w:val="both"/>
      </w:pPr>
      <w:r>
        <w:rPr>
          <w:i/>
          <w:iCs/>
        </w:rPr>
        <w:t>Autorzy i afiliacj</w:t>
      </w:r>
      <w:r w:rsidR="006A27D3">
        <w:rPr>
          <w:i/>
          <w:iCs/>
        </w:rPr>
        <w:t>e</w:t>
      </w:r>
      <w:r>
        <w:rPr>
          <w:i/>
          <w:iCs/>
        </w:rPr>
        <w:t>:</w:t>
      </w:r>
      <w:r>
        <w:t xml:space="preserve"> </w:t>
      </w:r>
      <w:r>
        <w:tab/>
      </w:r>
    </w:p>
    <w:p w:rsidR="0011695E" w:rsidRDefault="0011695E" w:rsidP="0011695E">
      <w:pPr>
        <w:spacing w:after="0" w:line="240" w:lineRule="auto"/>
        <w:ind w:left="360"/>
        <w:rPr>
          <w:iCs/>
        </w:rPr>
      </w:pPr>
    </w:p>
    <w:p w:rsidR="0011695E" w:rsidRDefault="0011695E" w:rsidP="0011695E">
      <w:pPr>
        <w:spacing w:after="0" w:line="240" w:lineRule="auto"/>
        <w:ind w:left="360"/>
        <w:rPr>
          <w:iCs/>
        </w:rPr>
      </w:pPr>
    </w:p>
    <w:p w:rsidR="0011695E" w:rsidRDefault="0011695E" w:rsidP="0011695E">
      <w:pPr>
        <w:spacing w:after="0" w:line="240" w:lineRule="auto"/>
        <w:ind w:left="360"/>
        <w:jc w:val="center"/>
        <w:rPr>
          <w:b/>
          <w:iCs/>
        </w:rPr>
      </w:pPr>
      <w:r>
        <w:rPr>
          <w:b/>
          <w:iCs/>
        </w:rPr>
        <w:t>Oświadczenie autora korespondencyjnego artykułu</w:t>
      </w:r>
    </w:p>
    <w:p w:rsidR="0011695E" w:rsidRDefault="0011695E" w:rsidP="0011695E">
      <w:pPr>
        <w:spacing w:after="0" w:line="240" w:lineRule="auto"/>
        <w:ind w:left="360"/>
        <w:rPr>
          <w:iCs/>
        </w:rPr>
      </w:pPr>
    </w:p>
    <w:p w:rsidR="0011695E" w:rsidRDefault="0011695E" w:rsidP="0011695E">
      <w:pPr>
        <w:spacing w:after="0" w:line="240" w:lineRule="auto"/>
        <w:ind w:left="360"/>
        <w:jc w:val="both"/>
        <w:rPr>
          <w:iCs/>
        </w:rPr>
      </w:pPr>
      <w:r>
        <w:rPr>
          <w:iCs/>
        </w:rPr>
        <w:t xml:space="preserve">Oświadczam, że: </w:t>
      </w:r>
    </w:p>
    <w:p w:rsidR="0011695E" w:rsidRDefault="0011695E" w:rsidP="0011695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>Jestem upoważniony przez wszystkich współautorów do podejmowania decyzji dotyczących wyżej wymienionego artykułu.</w:t>
      </w:r>
    </w:p>
    <w:p w:rsidR="0011695E" w:rsidRDefault="0011695E" w:rsidP="004326CC">
      <w:pPr>
        <w:pStyle w:val="Akapitzlist"/>
        <w:numPr>
          <w:ilvl w:val="0"/>
          <w:numId w:val="1"/>
        </w:numPr>
        <w:autoSpaceDE/>
        <w:autoSpaceDN/>
        <w:adjustRightInd/>
        <w:spacing w:after="120" w:line="240" w:lineRule="auto"/>
        <w:ind w:left="284" w:hanging="284"/>
        <w:contextualSpacing/>
        <w:jc w:val="both"/>
        <w:textAlignment w:val="auto"/>
        <w:rPr>
          <w:iCs/>
        </w:rPr>
      </w:pPr>
      <w:r>
        <w:rPr>
          <w:iCs/>
        </w:rPr>
        <w:t xml:space="preserve">Wszystkie osoby wymienione w wykazie autorów artykułu wniosły merytoryczny wkład </w:t>
      </w:r>
      <w:r>
        <w:rPr>
          <w:iCs/>
        </w:rPr>
        <w:br/>
        <w:t xml:space="preserve">w powstanie tego artykułu, oceniony szacunkowo na: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8"/>
        <w:gridCol w:w="2910"/>
        <w:gridCol w:w="2940"/>
      </w:tblGrid>
      <w:tr w:rsidR="004326CC" w:rsidTr="004326CC">
        <w:tc>
          <w:tcPr>
            <w:tcW w:w="3020" w:type="dxa"/>
          </w:tcPr>
          <w:p w:rsidR="004326CC" w:rsidRPr="004326CC" w:rsidRDefault="004326CC" w:rsidP="004326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4326CC">
              <w:rPr>
                <w:iCs/>
                <w:sz w:val="20"/>
                <w:szCs w:val="20"/>
              </w:rPr>
              <w:t>imię, nazwisko</w:t>
            </w:r>
            <w:r w:rsidRPr="004326CC">
              <w:rPr>
                <w:iCs/>
                <w:sz w:val="20"/>
                <w:szCs w:val="20"/>
              </w:rPr>
              <w:t xml:space="preserve"> autora</w:t>
            </w: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4326CC">
              <w:rPr>
                <w:iCs/>
                <w:sz w:val="20"/>
                <w:szCs w:val="20"/>
              </w:rPr>
              <w:t>rola</w:t>
            </w: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4326CC">
              <w:rPr>
                <w:iCs/>
                <w:sz w:val="20"/>
                <w:szCs w:val="20"/>
              </w:rPr>
              <w:t>wartość procentowa</w:t>
            </w:r>
          </w:p>
        </w:tc>
      </w:tr>
      <w:tr w:rsidR="004326CC" w:rsidTr="004326CC">
        <w:tc>
          <w:tcPr>
            <w:tcW w:w="3020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</w:tr>
      <w:tr w:rsidR="004326CC" w:rsidTr="004326CC">
        <w:tc>
          <w:tcPr>
            <w:tcW w:w="3020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</w:tr>
      <w:tr w:rsidR="004326CC" w:rsidTr="004326CC">
        <w:tc>
          <w:tcPr>
            <w:tcW w:w="3020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...</w:t>
            </w: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  <w:tc>
          <w:tcPr>
            <w:tcW w:w="3021" w:type="dxa"/>
          </w:tcPr>
          <w:p w:rsidR="004326CC" w:rsidRPr="004326CC" w:rsidRDefault="004326CC" w:rsidP="004326CC">
            <w:pPr>
              <w:contextualSpacing/>
              <w:jc w:val="both"/>
              <w:rPr>
                <w:iCs/>
              </w:rPr>
            </w:pPr>
          </w:p>
        </w:tc>
      </w:tr>
    </w:tbl>
    <w:p w:rsidR="0011695E" w:rsidRDefault="0011695E" w:rsidP="004326CC">
      <w:pPr>
        <w:pStyle w:val="Akapitzlist"/>
        <w:numPr>
          <w:ilvl w:val="0"/>
          <w:numId w:val="1"/>
        </w:numPr>
        <w:autoSpaceDE/>
        <w:autoSpaceDN/>
        <w:adjustRightInd/>
        <w:spacing w:before="120" w:after="0" w:line="240" w:lineRule="auto"/>
        <w:ind w:left="284" w:hanging="284"/>
        <w:contextualSpacing/>
        <w:jc w:val="both"/>
        <w:textAlignment w:val="auto"/>
        <w:rPr>
          <w:iCs/>
        </w:rPr>
      </w:pPr>
      <w:bookmarkStart w:id="0" w:name="_GoBack"/>
      <w:bookmarkEnd w:id="0"/>
      <w:r>
        <w:rPr>
          <w:iCs/>
        </w:rPr>
        <w:t xml:space="preserve">Wszystkie osoby, które brały merytoryczny udział w powstaniu tego artykułu, zostały uwzględnione w wykazie autorów artykułu lub w podziękowaniach od autorów na końcu artykułu. </w:t>
      </w:r>
    </w:p>
    <w:p w:rsidR="0011695E" w:rsidRPr="0077168B" w:rsidRDefault="0011695E" w:rsidP="0011695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textAlignment w:val="auto"/>
        <w:rPr>
          <w:iCs/>
        </w:rPr>
      </w:pPr>
      <w:r>
        <w:t xml:space="preserve">Artykuł nie był wcześniej publikowany w żadnym języku w całości ani w częściach, a jego wydanie w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Agronomy</w:t>
      </w:r>
      <w:proofErr w:type="spellEnd"/>
      <w:r>
        <w:t xml:space="preserve"> nie narusza żadnych praw autorskich.</w:t>
      </w:r>
    </w:p>
    <w:p w:rsidR="0011695E" w:rsidRDefault="0011695E" w:rsidP="0011695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>Powstanie publikacji zostało sfinansowane przez następujące podmioty:</w:t>
      </w:r>
    </w:p>
    <w:p w:rsidR="0011695E" w:rsidRDefault="0011695E" w:rsidP="0011695E">
      <w:pPr>
        <w:tabs>
          <w:tab w:val="right" w:leader="dot" w:pos="9072"/>
        </w:tabs>
        <w:spacing w:after="0" w:line="240" w:lineRule="auto"/>
        <w:ind w:left="720"/>
        <w:jc w:val="both"/>
        <w:rPr>
          <w:iCs/>
        </w:rPr>
      </w:pPr>
      <w:r>
        <w:rPr>
          <w:iCs/>
        </w:rPr>
        <w:tab/>
      </w:r>
    </w:p>
    <w:p w:rsidR="0011695E" w:rsidRDefault="0011695E" w:rsidP="0011695E">
      <w:pPr>
        <w:tabs>
          <w:tab w:val="right" w:leader="dot" w:pos="9072"/>
        </w:tabs>
        <w:spacing w:after="0" w:line="240" w:lineRule="auto"/>
        <w:ind w:left="720"/>
        <w:jc w:val="both"/>
        <w:rPr>
          <w:iCs/>
        </w:rPr>
      </w:pPr>
      <w:r>
        <w:rPr>
          <w:iCs/>
        </w:rPr>
        <w:tab/>
      </w:r>
    </w:p>
    <w:p w:rsidR="0011695E" w:rsidRDefault="0011695E" w:rsidP="0011695E">
      <w:pPr>
        <w:tabs>
          <w:tab w:val="right" w:leader="dot" w:pos="9072"/>
        </w:tabs>
        <w:spacing w:after="0" w:line="240" w:lineRule="auto"/>
        <w:ind w:left="720"/>
        <w:jc w:val="both"/>
        <w:rPr>
          <w:iCs/>
        </w:rPr>
      </w:pPr>
      <w:r>
        <w:rPr>
          <w:iCs/>
        </w:rPr>
        <w:tab/>
      </w:r>
    </w:p>
    <w:p w:rsidR="0011695E" w:rsidRDefault="0011695E" w:rsidP="0011695E">
      <w:pPr>
        <w:tabs>
          <w:tab w:val="right" w:leader="dot" w:pos="9072"/>
        </w:tabs>
        <w:spacing w:after="0" w:line="240" w:lineRule="auto"/>
        <w:ind w:left="720"/>
        <w:jc w:val="both"/>
        <w:rPr>
          <w:iCs/>
        </w:rPr>
      </w:pPr>
      <w:r>
        <w:rPr>
          <w:iCs/>
        </w:rPr>
        <w:tab/>
      </w:r>
    </w:p>
    <w:p w:rsidR="0011695E" w:rsidRDefault="0011695E" w:rsidP="0011695E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1695E" w:rsidRDefault="0011695E" w:rsidP="0011695E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1695E" w:rsidRDefault="0011695E" w:rsidP="0011695E">
      <w:pPr>
        <w:spacing w:after="0" w:line="240" w:lineRule="auto"/>
        <w:ind w:left="360"/>
        <w:jc w:val="both"/>
        <w:rPr>
          <w:iCs/>
        </w:rPr>
      </w:pPr>
      <w:r>
        <w:rPr>
          <w:iCs/>
        </w:rPr>
        <w:t>………………………………………………………………….</w:t>
      </w:r>
    </w:p>
    <w:p w:rsidR="0011695E" w:rsidRDefault="0011695E" w:rsidP="0011695E">
      <w:pPr>
        <w:tabs>
          <w:tab w:val="center" w:pos="2268"/>
        </w:tabs>
        <w:spacing w:after="0" w:line="240" w:lineRule="auto"/>
        <w:ind w:left="357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>data, podpis</w:t>
      </w:r>
    </w:p>
    <w:p w:rsidR="0011695E" w:rsidRDefault="0011695E" w:rsidP="0011695E">
      <w:pPr>
        <w:spacing w:after="0" w:line="240" w:lineRule="auto"/>
        <w:ind w:left="360"/>
        <w:jc w:val="both"/>
        <w:rPr>
          <w:iCs/>
        </w:rPr>
      </w:pPr>
    </w:p>
    <w:p w:rsidR="00C25A8E" w:rsidRDefault="00C25A8E"/>
    <w:sectPr w:rsidR="00C2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8E4"/>
    <w:multiLevelType w:val="hybridMultilevel"/>
    <w:tmpl w:val="F1921B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5E"/>
    <w:rsid w:val="001153A7"/>
    <w:rsid w:val="0011695E"/>
    <w:rsid w:val="00221AE1"/>
    <w:rsid w:val="00237505"/>
    <w:rsid w:val="0027392E"/>
    <w:rsid w:val="00285427"/>
    <w:rsid w:val="003519AB"/>
    <w:rsid w:val="0040026E"/>
    <w:rsid w:val="004326CC"/>
    <w:rsid w:val="004B78E9"/>
    <w:rsid w:val="00547B4D"/>
    <w:rsid w:val="005B05FF"/>
    <w:rsid w:val="006458CD"/>
    <w:rsid w:val="006A27D3"/>
    <w:rsid w:val="006F20A7"/>
    <w:rsid w:val="007A5B47"/>
    <w:rsid w:val="00916384"/>
    <w:rsid w:val="009D6E64"/>
    <w:rsid w:val="009F5399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E683"/>
  <w15:chartTrackingRefBased/>
  <w15:docId w15:val="{3D8B7235-2BB8-4FFD-84B0-C3B8DAC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5E"/>
    <w:pPr>
      <w:autoSpaceDE w:val="0"/>
      <w:autoSpaceDN w:val="0"/>
      <w:adjustRightInd w:val="0"/>
      <w:ind w:left="720"/>
      <w:textAlignment w:val="center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3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3</cp:revision>
  <dcterms:created xsi:type="dcterms:W3CDTF">2023-01-13T15:19:00Z</dcterms:created>
  <dcterms:modified xsi:type="dcterms:W3CDTF">2023-01-13T15:23:00Z</dcterms:modified>
</cp:coreProperties>
</file>